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A" w:rsidRPr="00B6637A" w:rsidRDefault="00B6637A" w:rsidP="00B6637A">
      <w:pPr>
        <w:jc w:val="center"/>
        <w:rPr>
          <w:b/>
        </w:rPr>
      </w:pPr>
      <w:r w:rsidRPr="00B6637A">
        <w:rPr>
          <w:b/>
        </w:rPr>
        <w:t>2012 SIG-Health Finances</w:t>
      </w:r>
    </w:p>
    <w:p w:rsidR="00B6637A" w:rsidRDefault="00B6637A" w:rsidP="00B6637A">
      <w:pPr>
        <w:jc w:val="center"/>
      </w:pPr>
      <w:r>
        <w:t xml:space="preserve">Reported by Budget Chair, Ann </w:t>
      </w:r>
      <w:proofErr w:type="spellStart"/>
      <w:r>
        <w:t>Fruhling</w:t>
      </w:r>
      <w:proofErr w:type="spellEnd"/>
      <w:r>
        <w:t xml:space="preserve"> on April 1, 2012</w:t>
      </w:r>
    </w:p>
    <w:p w:rsidR="00B6637A" w:rsidRDefault="00B6637A"/>
    <w:p w:rsidR="00B6637A" w:rsidRDefault="00B6637A" w:rsidP="00B6637A">
      <w:r w:rsidRPr="00B6637A">
        <w:t>The SIG financials are as follows for July 1, 2011 through January 31, 2012.  Our balance at the beginning of the year was $1,451.54.  The activity to date is $1,654.20.  So the total available for our SIG is $3,105.74.</w:t>
      </w:r>
      <w:bookmarkStart w:id="0" w:name="_GoBack"/>
      <w:bookmarkEnd w:id="0"/>
    </w:p>
    <w:sectPr w:rsidR="00B6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9B"/>
    <w:rsid w:val="000C639B"/>
    <w:rsid w:val="00360AEA"/>
    <w:rsid w:val="0067654B"/>
    <w:rsid w:val="00B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VWlaptop</dc:creator>
  <cp:lastModifiedBy>VWlaptop</cp:lastModifiedBy>
  <cp:revision>2</cp:revision>
  <dcterms:created xsi:type="dcterms:W3CDTF">2012-04-09T17:49:00Z</dcterms:created>
  <dcterms:modified xsi:type="dcterms:W3CDTF">2012-04-09T17:51:00Z</dcterms:modified>
</cp:coreProperties>
</file>